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592E" w14:textId="265F6DD7" w:rsidR="005D7C2D" w:rsidRDefault="00000000">
      <w:pPr>
        <w:pStyle w:val="NormalWeb"/>
        <w:tabs>
          <w:tab w:val="left" w:pos="4230"/>
          <w:tab w:val="center" w:pos="4409"/>
        </w:tabs>
        <w:spacing w:before="0" w:beforeAutospacing="0" w:after="0" w:afterAutospacing="0"/>
        <w:ind w:left="-397"/>
        <w:rPr>
          <w:b/>
          <w:color w:val="000000"/>
        </w:rPr>
      </w:pPr>
      <w:r>
        <w:rPr>
          <w:noProof/>
        </w:rPr>
        <w:drawing>
          <wp:anchor distT="0" distB="0" distL="114300" distR="114300" simplePos="0" relativeHeight="251662336" behindDoc="0" locked="0" layoutInCell="1" allowOverlap="1" wp14:anchorId="264CB04C" wp14:editId="507B9286">
            <wp:simplePos x="0" y="0"/>
            <wp:positionH relativeFrom="column">
              <wp:posOffset>-473472</wp:posOffset>
            </wp:positionH>
            <wp:positionV relativeFrom="paragraph">
              <wp:posOffset>40862</wp:posOffset>
            </wp:positionV>
            <wp:extent cx="1284769" cy="742950"/>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284769" cy="742950"/>
                    </a:xfrm>
                    <a:prstGeom prst="rect">
                      <a:avLst/>
                    </a:prstGeom>
                    <a:noFill/>
                    <a:ln>
                      <a:noFill/>
                    </a:ln>
                  </pic:spPr>
                </pic:pic>
              </a:graphicData>
            </a:graphic>
          </wp:anchor>
        </w:drawing>
      </w:r>
      <w:r>
        <w:rPr>
          <w:b/>
          <w:color w:val="000000"/>
        </w:rPr>
        <w:t>O?</w:t>
      </w:r>
      <w:r>
        <w:rPr>
          <w:noProof/>
        </w:rPr>
        <mc:AlternateContent>
          <mc:Choice Requires="wps">
            <w:drawing>
              <wp:anchor distT="0" distB="0" distL="114300" distR="114300" simplePos="0" relativeHeight="251664384" behindDoc="0" locked="0" layoutInCell="1" allowOverlap="1" wp14:anchorId="117146CF" wp14:editId="773AD08B">
                <wp:simplePos x="0" y="0"/>
                <wp:positionH relativeFrom="column">
                  <wp:posOffset>5286375</wp:posOffset>
                </wp:positionH>
                <wp:positionV relativeFrom="paragraph">
                  <wp:posOffset>140335</wp:posOffset>
                </wp:positionV>
                <wp:extent cx="716280" cy="716280"/>
                <wp:effectExtent l="33020" t="37465" r="31750" b="36830"/>
                <wp:wrapNone/>
                <wp:docPr id="6"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6280" cy="716280"/>
                        </a:xfrm>
                        <a:prstGeom prst="ellipse">
                          <a:avLst/>
                        </a:prstGeom>
                        <a:solidFill>
                          <a:srgbClr val="FFFFFF"/>
                        </a:solidFill>
                        <a:ln w="57150" cmpd="thinThick">
                          <a:solidFill>
                            <a:srgbClr val="17365D"/>
                          </a:solidFill>
                          <a:round/>
                          <a:headEnd/>
                          <a:tailEnd/>
                        </a:ln>
                      </wps:spPr>
                      <wps:txbx>
                        <w:txbxContent>
                          <w:p w14:paraId="758062DF" w14:textId="77777777" w:rsidR="005D7C2D" w:rsidRDefault="00000000">
                            <w:pPr>
                              <w:pStyle w:val="P68B1DB1-Normal1"/>
                              <w:jc w:val="center"/>
                              <w:rPr>
                                <w:sz w:val="40"/>
                              </w:rPr>
                            </w:pPr>
                            <w:r>
                              <w:t>Form</w:t>
                            </w:r>
                          </w:p>
                          <w:p w14:paraId="595E02BD" w14:textId="5847DECD" w:rsidR="005D7C2D" w:rsidRDefault="00000000">
                            <w:pPr>
                              <w:pStyle w:val="P68B1DB1-Normal2"/>
                              <w:jc w:val="center"/>
                            </w:pPr>
                            <w:r>
                              <w:t>YL 9</w:t>
                            </w:r>
                          </w:p>
                          <w:p w14:paraId="069C0513" w14:textId="77777777" w:rsidR="005D7C2D" w:rsidRDefault="005D7C2D">
                            <w:pPr>
                              <w:jc w:val="center"/>
                              <w:rPr>
                                <w:b/>
                                <w:sz w:val="40"/>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7146CF" id="Oval 219" o:spid="_x0000_s1026" style="position:absolute;left:0;text-align:left;margin-left:416.25pt;margin-top:11.05pt;width:56.4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" strokecolor="#17365d" strokeweight="4.5pt">
                <v:stroke linestyle="thinThick"/>
                <o:lock v:ext="edit" aspectratio="t"/>
                <v:textbox inset=".5mm,.5mm,.5mm,.5mm">
                  <w:txbxContent>
                    <w:p w14:paraId="758062DF" w14:textId="77777777" w:rsidR="005D7C2D" w:rsidRDefault="00000000">
                      <w:pPr>
                        <w:pStyle w:val="P68B1DB1-Normal1"/>
                        <w:jc w:val="center"/>
                        <w:rPr>
                          <w:sz w:val="40"/>
                        </w:rPr>
                      </w:pPr>
                      <w:r>
                        <w:t>Form</w:t>
                      </w:r>
                    </w:p>
                    <w:p w14:paraId="595E02BD" w14:textId="5847DECD" w:rsidR="005D7C2D" w:rsidRDefault="00000000">
                      <w:pPr>
                        <w:pStyle w:val="P68B1DB1-Normal2"/>
                        <w:jc w:val="center"/>
                      </w:pPr>
                      <w:r>
                        <w:t>YL 9</w:t>
                      </w:r>
                    </w:p>
                    <w:p w14:paraId="069C0513" w14:textId="77777777" w:rsidR="005D7C2D" w:rsidRDefault="005D7C2D">
                      <w:pPr>
                        <w:jc w:val="center"/>
                        <w:rPr>
                          <w:b/>
                          <w:sz w:val="40"/>
                        </w:rPr>
                      </w:pPr>
                    </w:p>
                  </w:txbxContent>
                </v:textbox>
              </v:oval>
            </w:pict>
          </mc:Fallback>
        </mc:AlternateContent>
      </w:r>
    </w:p>
    <w:p w14:paraId="30C41041" w14:textId="0DDB00B9" w:rsidR="005D7C2D" w:rsidRDefault="00000000">
      <w:pPr>
        <w:pStyle w:val="NormalWeb"/>
        <w:spacing w:before="0" w:beforeAutospacing="0" w:after="0" w:afterAutospacing="0"/>
        <w:jc w:val="center"/>
        <w:rPr>
          <w:b/>
          <w:color w:val="000000"/>
        </w:rPr>
      </w:pPr>
      <w:r>
        <w:rPr>
          <w:noProof/>
        </w:rPr>
        <w:drawing>
          <wp:anchor distT="4294967295" distB="4294967295" distL="114300" distR="114300" simplePos="0" relativeHeight="251658240" behindDoc="0" locked="0" layoutInCell="1" allowOverlap="1" wp14:anchorId="7A127F8A" wp14:editId="149E0964">
            <wp:simplePos x="0" y="0"/>
            <wp:positionH relativeFrom="column">
              <wp:posOffset>-575945</wp:posOffset>
            </wp:positionH>
            <wp:positionV relativeFrom="paragraph">
              <wp:posOffset>864869</wp:posOffset>
            </wp:positionV>
            <wp:extent cx="6911975"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w:r>
      <w:r>
        <w:rPr>
          <w:b/>
          <w:color w:val="000000"/>
        </w:rPr>
        <w:t>OSTİM TECHNICAL UNIVERSITY</w:t>
      </w:r>
    </w:p>
    <w:p w14:paraId="6CB05F95" w14:textId="77777777" w:rsidR="005D7C2D" w:rsidRDefault="00000000">
      <w:pPr>
        <w:pStyle w:val="P68B1DB1-NormalWeb3"/>
        <w:spacing w:before="0" w:beforeAutospacing="0" w:after="0" w:afterAutospacing="0"/>
        <w:jc w:val="center"/>
      </w:pPr>
      <w:r>
        <w:t>INSTITUTE OF NATURAL AND APPLIED SCIENCES</w:t>
      </w:r>
    </w:p>
    <w:p w14:paraId="454FCC64" w14:textId="77777777" w:rsidR="005D7C2D" w:rsidRDefault="005D7C2D">
      <w:pPr>
        <w:pStyle w:val="NormalWeb"/>
        <w:spacing w:before="0" w:beforeAutospacing="0" w:after="0" w:afterAutospacing="0"/>
        <w:ind w:left="-851"/>
        <w:jc w:val="center"/>
        <w:rPr>
          <w:b/>
          <w:color w:val="000000"/>
          <w:sz w:val="16"/>
        </w:rPr>
      </w:pPr>
    </w:p>
    <w:p w14:paraId="1D40AA6F" w14:textId="77777777" w:rsidR="005D7C2D" w:rsidRDefault="005D7C2D">
      <w:pPr>
        <w:pStyle w:val="NormalWeb"/>
        <w:spacing w:before="0" w:beforeAutospacing="0" w:after="0" w:afterAutospacing="0"/>
        <w:jc w:val="center"/>
        <w:rPr>
          <w:b/>
          <w:color w:val="000000"/>
          <w:sz w:val="26"/>
        </w:rPr>
      </w:pPr>
    </w:p>
    <w:p w14:paraId="20C3DB73" w14:textId="1C08EB89" w:rsidR="005D7C2D" w:rsidRDefault="00000000">
      <w:pPr>
        <w:pStyle w:val="P68B1DB1-NormalWeb4"/>
        <w:spacing w:before="0" w:beforeAutospacing="0" w:after="0" w:afterAutospacing="0"/>
        <w:jc w:val="center"/>
        <w:rPr>
          <w:color w:val="000000"/>
        </w:rPr>
      </w:pPr>
      <w:r>
        <w:t>MASTER'S THESIS SUBMISSION FORM</w:t>
      </w:r>
    </w:p>
    <w:p w14:paraId="14C6848D" w14:textId="77777777" w:rsidR="005D7C2D" w:rsidRDefault="005D7C2D">
      <w:pPr>
        <w:pStyle w:val="NormalWeb"/>
        <w:spacing w:before="0" w:beforeAutospacing="0" w:after="0" w:afterAutospacing="0"/>
        <w:rPr>
          <w:color w:val="000000"/>
        </w:rPr>
      </w:pPr>
    </w:p>
    <w:p w14:paraId="1ED7CA6D" w14:textId="77777777" w:rsidR="005D7C2D" w:rsidRDefault="00000000">
      <w:pPr>
        <w:pStyle w:val="P68B1DB1-Normal1"/>
        <w:jc w:val="right"/>
      </w:pPr>
      <w:r>
        <w:rPr>
          <w:sz w:val="24"/>
        </w:rPr>
        <w:t>Date</w:t>
      </w:r>
      <w:r>
        <w:t>: …../……/</w:t>
      </w:r>
      <w:r>
        <w:rPr>
          <w:sz w:val="24"/>
        </w:rPr>
        <w:t>20....</w:t>
      </w:r>
    </w:p>
    <w:p w14:paraId="577D69B9" w14:textId="77777777" w:rsidR="005D7C2D" w:rsidRDefault="005D7C2D">
      <w:pPr>
        <w:rPr>
          <w:b/>
        </w:rPr>
      </w:pPr>
    </w:p>
    <w:tbl>
      <w:tblPr>
        <w:tblpPr w:leftFromText="141" w:rightFromText="141" w:vertAnchor="text" w:horzAnchor="margin" w:tblpX="-431" w:tblpY="-6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556"/>
        <w:gridCol w:w="3828"/>
      </w:tblGrid>
      <w:tr w:rsidR="005D7C2D" w14:paraId="209433C3" w14:textId="77777777">
        <w:trPr>
          <w:trHeight w:val="327"/>
        </w:trPr>
        <w:tc>
          <w:tcPr>
            <w:tcW w:w="5000" w:type="pct"/>
            <w:gridSpan w:val="3"/>
            <w:vAlign w:val="center"/>
          </w:tcPr>
          <w:p w14:paraId="014DCBE8" w14:textId="76D0685B" w:rsidR="005D7C2D" w:rsidRDefault="00000000">
            <w:pPr>
              <w:pStyle w:val="Balk5"/>
              <w:ind w:left="-46"/>
            </w:pPr>
            <w:r>
              <w:t xml:space="preserve">Student: </w:t>
            </w:r>
          </w:p>
        </w:tc>
      </w:tr>
      <w:tr w:rsidR="005D7C2D" w14:paraId="7B8C9189" w14:textId="77777777">
        <w:trPr>
          <w:trHeight w:val="327"/>
        </w:trPr>
        <w:tc>
          <w:tcPr>
            <w:tcW w:w="1783" w:type="pct"/>
            <w:vAlign w:val="center"/>
          </w:tcPr>
          <w:p w14:paraId="70928752" w14:textId="77777777" w:rsidR="005D7C2D" w:rsidRDefault="00000000">
            <w:r>
              <w:t>Student No, Name-Surname</w:t>
            </w:r>
          </w:p>
        </w:tc>
        <w:tc>
          <w:tcPr>
            <w:tcW w:w="3217" w:type="pct"/>
            <w:gridSpan w:val="2"/>
            <w:vAlign w:val="center"/>
          </w:tcPr>
          <w:p w14:paraId="405E4512" w14:textId="77777777" w:rsidR="005D7C2D" w:rsidRDefault="005D7C2D"/>
        </w:tc>
      </w:tr>
      <w:tr w:rsidR="005D7C2D" w14:paraId="54B99675" w14:textId="77777777">
        <w:trPr>
          <w:trHeight w:val="327"/>
        </w:trPr>
        <w:tc>
          <w:tcPr>
            <w:tcW w:w="1783" w:type="pct"/>
            <w:vAlign w:val="center"/>
          </w:tcPr>
          <w:p w14:paraId="5AB83858" w14:textId="77777777" w:rsidR="005D7C2D" w:rsidRDefault="00000000">
            <w:r>
              <w:t>Department</w:t>
            </w:r>
          </w:p>
        </w:tc>
        <w:tc>
          <w:tcPr>
            <w:tcW w:w="3217" w:type="pct"/>
            <w:gridSpan w:val="2"/>
            <w:vAlign w:val="center"/>
          </w:tcPr>
          <w:p w14:paraId="6856604F" w14:textId="77777777" w:rsidR="005D7C2D" w:rsidRDefault="005D7C2D"/>
        </w:tc>
      </w:tr>
      <w:tr w:rsidR="005D7C2D" w14:paraId="46DD4B96" w14:textId="77777777">
        <w:trPr>
          <w:trHeight w:val="327"/>
        </w:trPr>
        <w:tc>
          <w:tcPr>
            <w:tcW w:w="1783" w:type="pct"/>
            <w:vAlign w:val="center"/>
          </w:tcPr>
          <w:p w14:paraId="6ECDE596" w14:textId="77777777" w:rsidR="005D7C2D" w:rsidRDefault="00000000">
            <w:r>
              <w:t>Course Year and Semester</w:t>
            </w:r>
          </w:p>
        </w:tc>
        <w:tc>
          <w:tcPr>
            <w:tcW w:w="1288" w:type="pct"/>
            <w:vAlign w:val="center"/>
          </w:tcPr>
          <w:p w14:paraId="6BED9896" w14:textId="77777777" w:rsidR="005D7C2D" w:rsidRDefault="00000000">
            <w:pPr>
              <w:pStyle w:val="P68B1DB1-Normal5"/>
              <w:jc w:val="both"/>
            </w:pPr>
            <w:r>
              <w:t>20……/20...</w:t>
            </w:r>
          </w:p>
        </w:tc>
        <w:tc>
          <w:tcPr>
            <w:tcW w:w="1929" w:type="pct"/>
            <w:vAlign w:val="center"/>
          </w:tcPr>
          <w:p w14:paraId="15039E51" w14:textId="77777777" w:rsidR="005D7C2D" w:rsidRDefault="00000000">
            <w:pPr>
              <w:jc w:val="both"/>
              <w:rPr>
                <w:b/>
              </w:rPr>
            </w:pPr>
            <w:r>
              <w:fldChar w:fldCharType="begin">
                <w:ffData>
                  <w:name w:val=""/>
                  <w:enabled w:val="0"/>
                  <w:calcOnExit w:val="0"/>
                  <w:checkBox>
                    <w:size w:val="18"/>
                    <w:default w:val="0"/>
                  </w:checkBox>
                </w:ffData>
              </w:fldChar>
            </w:r>
            <w:r>
              <w:instrText xml:space="preserve"> FORMCHECKBOX </w:instrText>
            </w:r>
            <w:r>
              <w:fldChar w:fldCharType="separate"/>
            </w:r>
            <w:r>
              <w:fldChar w:fldCharType="end"/>
            </w:r>
            <w:r>
              <w:t xml:space="preserve">Fall                              </w:t>
            </w:r>
            <w:r>
              <w:fldChar w:fldCharType="begin">
                <w:ffData>
                  <w:name w:val=""/>
                  <w:enabled w:val="0"/>
                  <w:calcOnExit w:val="0"/>
                  <w:checkBox>
                    <w:size w:val="18"/>
                    <w:default w:val="0"/>
                  </w:checkBox>
                </w:ffData>
              </w:fldChar>
            </w:r>
            <w:r>
              <w:instrText xml:space="preserve"> FORMCHECKBOX </w:instrText>
            </w:r>
            <w:r>
              <w:fldChar w:fldCharType="separate"/>
            </w:r>
            <w:r>
              <w:fldChar w:fldCharType="end"/>
            </w:r>
            <w:r>
              <w:t xml:space="preserve"> Spring</w:t>
            </w:r>
          </w:p>
        </w:tc>
      </w:tr>
      <w:tr w:rsidR="005D7C2D" w14:paraId="1CE64BDB" w14:textId="77777777">
        <w:trPr>
          <w:trHeight w:val="327"/>
        </w:trPr>
        <w:tc>
          <w:tcPr>
            <w:tcW w:w="1783" w:type="pct"/>
            <w:vAlign w:val="center"/>
          </w:tcPr>
          <w:p w14:paraId="32A9A23E" w14:textId="77777777" w:rsidR="005D7C2D" w:rsidRDefault="00000000">
            <w:r>
              <w:t>Institute Registration Date</w:t>
            </w:r>
          </w:p>
        </w:tc>
        <w:tc>
          <w:tcPr>
            <w:tcW w:w="3217" w:type="pct"/>
            <w:gridSpan w:val="2"/>
            <w:vAlign w:val="center"/>
          </w:tcPr>
          <w:p w14:paraId="30C1FBD1" w14:textId="77777777" w:rsidR="005D7C2D" w:rsidRDefault="00000000">
            <w:pPr>
              <w:pStyle w:val="P68B1DB1-Normal5"/>
            </w:pPr>
            <w:r>
              <w:t>....../...../20..</w:t>
            </w:r>
          </w:p>
        </w:tc>
      </w:tr>
      <w:tr w:rsidR="005D7C2D" w14:paraId="4CCFC914" w14:textId="77777777">
        <w:trPr>
          <w:trHeight w:val="327"/>
        </w:trPr>
        <w:tc>
          <w:tcPr>
            <w:tcW w:w="1783" w:type="pct"/>
            <w:vAlign w:val="center"/>
          </w:tcPr>
          <w:p w14:paraId="49F8DC9C" w14:textId="77777777" w:rsidR="005D7C2D" w:rsidRDefault="00000000">
            <w:r>
              <w:t>Advisor's Title, Name and Surname</w:t>
            </w:r>
          </w:p>
        </w:tc>
        <w:tc>
          <w:tcPr>
            <w:tcW w:w="3217" w:type="pct"/>
            <w:gridSpan w:val="2"/>
            <w:vAlign w:val="center"/>
          </w:tcPr>
          <w:p w14:paraId="6B343485" w14:textId="77777777" w:rsidR="005D7C2D" w:rsidRDefault="005D7C2D"/>
        </w:tc>
      </w:tr>
      <w:tr w:rsidR="005D7C2D" w14:paraId="410A308A" w14:textId="77777777">
        <w:trPr>
          <w:trHeight w:val="327"/>
        </w:trPr>
        <w:tc>
          <w:tcPr>
            <w:tcW w:w="1783" w:type="pct"/>
            <w:vAlign w:val="center"/>
          </w:tcPr>
          <w:p w14:paraId="5A61DA5B" w14:textId="2D11B72A" w:rsidR="005D7C2D" w:rsidRDefault="00000000">
            <w:r>
              <w:t>Second Advisor's Title, Name and Surname</w:t>
            </w:r>
          </w:p>
        </w:tc>
        <w:tc>
          <w:tcPr>
            <w:tcW w:w="3217" w:type="pct"/>
            <w:gridSpan w:val="2"/>
            <w:vAlign w:val="center"/>
          </w:tcPr>
          <w:p w14:paraId="7702C9F2" w14:textId="77777777" w:rsidR="005D7C2D" w:rsidRDefault="005D7C2D"/>
        </w:tc>
      </w:tr>
      <w:tr w:rsidR="005D7C2D" w14:paraId="04B9C093" w14:textId="77777777">
        <w:trPr>
          <w:trHeight w:val="327"/>
        </w:trPr>
        <w:tc>
          <w:tcPr>
            <w:tcW w:w="1783" w:type="pct"/>
            <w:vAlign w:val="center"/>
          </w:tcPr>
          <w:p w14:paraId="3EF50011" w14:textId="77777777" w:rsidR="005D7C2D" w:rsidRDefault="00000000">
            <w:r>
              <w:t>Title of the Thesis</w:t>
            </w:r>
          </w:p>
        </w:tc>
        <w:tc>
          <w:tcPr>
            <w:tcW w:w="3217" w:type="pct"/>
            <w:gridSpan w:val="2"/>
            <w:vAlign w:val="center"/>
          </w:tcPr>
          <w:p w14:paraId="58104F29" w14:textId="77777777" w:rsidR="005D7C2D" w:rsidRDefault="005D7C2D"/>
        </w:tc>
      </w:tr>
      <w:tr w:rsidR="005D7C2D" w14:paraId="5BA29C6B" w14:textId="77777777">
        <w:trPr>
          <w:trHeight w:val="327"/>
        </w:trPr>
        <w:tc>
          <w:tcPr>
            <w:tcW w:w="1783" w:type="pct"/>
            <w:vAlign w:val="center"/>
          </w:tcPr>
          <w:p w14:paraId="651D715C" w14:textId="77777777" w:rsidR="005D7C2D" w:rsidRDefault="00000000">
            <w:r>
              <w:t>Keywords</w:t>
            </w:r>
          </w:p>
        </w:tc>
        <w:tc>
          <w:tcPr>
            <w:tcW w:w="3217" w:type="pct"/>
            <w:gridSpan w:val="2"/>
            <w:vAlign w:val="center"/>
          </w:tcPr>
          <w:p w14:paraId="3592CBD6" w14:textId="77777777" w:rsidR="005D7C2D" w:rsidRDefault="005D7C2D"/>
        </w:tc>
      </w:tr>
      <w:tr w:rsidR="005D7C2D" w14:paraId="5B16C230" w14:textId="77777777">
        <w:trPr>
          <w:trHeight w:val="327"/>
        </w:trPr>
        <w:tc>
          <w:tcPr>
            <w:tcW w:w="1783" w:type="pct"/>
            <w:vAlign w:val="center"/>
          </w:tcPr>
          <w:p w14:paraId="0857A03F" w14:textId="77777777" w:rsidR="005D7C2D" w:rsidRDefault="00000000">
            <w:r>
              <w:t>Thesis Title in English</w:t>
            </w:r>
          </w:p>
        </w:tc>
        <w:tc>
          <w:tcPr>
            <w:tcW w:w="3217" w:type="pct"/>
            <w:gridSpan w:val="2"/>
            <w:vAlign w:val="center"/>
          </w:tcPr>
          <w:p w14:paraId="24AB4F87" w14:textId="77777777" w:rsidR="005D7C2D" w:rsidRDefault="005D7C2D"/>
        </w:tc>
      </w:tr>
      <w:tr w:rsidR="005D7C2D" w14:paraId="4665E39B" w14:textId="77777777">
        <w:trPr>
          <w:trHeight w:val="327"/>
        </w:trPr>
        <w:tc>
          <w:tcPr>
            <w:tcW w:w="1783" w:type="pct"/>
            <w:vAlign w:val="center"/>
          </w:tcPr>
          <w:p w14:paraId="1324849B" w14:textId="77777777" w:rsidR="005D7C2D" w:rsidRDefault="00000000">
            <w:r>
              <w:t>English Keywords</w:t>
            </w:r>
          </w:p>
        </w:tc>
        <w:tc>
          <w:tcPr>
            <w:tcW w:w="3217" w:type="pct"/>
            <w:gridSpan w:val="2"/>
            <w:vAlign w:val="center"/>
          </w:tcPr>
          <w:p w14:paraId="7AFFE7A0" w14:textId="77777777" w:rsidR="005D7C2D" w:rsidRDefault="005D7C2D"/>
        </w:tc>
      </w:tr>
    </w:tbl>
    <w:p w14:paraId="4DD97C29" w14:textId="42ECA63D" w:rsidR="005D7C2D" w:rsidRDefault="00000000">
      <w:pPr>
        <w:tabs>
          <w:tab w:val="left" w:pos="360"/>
        </w:tabs>
        <w:rPr>
          <w:b/>
        </w:rPr>
      </w:pPr>
      <w:r>
        <w:rPr>
          <w:noProof/>
        </w:rPr>
        <w:drawing>
          <wp:anchor distT="4294967295" distB="4294967295" distL="114300" distR="114300" simplePos="0" relativeHeight="251659264" behindDoc="0" locked="0" layoutInCell="1" allowOverlap="1" wp14:anchorId="37E000AC" wp14:editId="15BB0648">
            <wp:simplePos x="0" y="0"/>
            <wp:positionH relativeFrom="margin">
              <wp:align>center</wp:align>
            </wp:positionH>
            <wp:positionV relativeFrom="paragraph">
              <wp:posOffset>198119</wp:posOffset>
            </wp:positionV>
            <wp:extent cx="6911975"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w:r>
    </w:p>
    <w:p w14:paraId="2B7D1C58" w14:textId="77777777" w:rsidR="005D7C2D" w:rsidRDefault="005D7C2D">
      <w:pPr>
        <w:ind w:left="-567" w:right="-426"/>
        <w:rPr>
          <w:color w:val="C00000"/>
        </w:rPr>
      </w:pPr>
    </w:p>
    <w:p w14:paraId="79B52193" w14:textId="0773853D" w:rsidR="005D7C2D" w:rsidRDefault="00000000">
      <w:pPr>
        <w:pStyle w:val="P68B1DB1-ListeParagraf6"/>
        <w:ind w:left="-426" w:right="-141"/>
        <w:jc w:val="both"/>
      </w:pPr>
      <w:r>
        <w:t>According to Article 10 of the Law No. 7100, which came into force after being published in the Official Gazette No. 30352 and dated 06.03.2018, and Additional Article 40 added to the Higher Education Law No. 2547,The Directive on Collecting, Organizing, and Opening to Access The Theses and Dissertations in Electronic Environment:</w:t>
      </w:r>
    </w:p>
    <w:p w14:paraId="34D5FACA" w14:textId="77777777" w:rsidR="005D7C2D" w:rsidRDefault="005D7C2D">
      <w:pPr>
        <w:pStyle w:val="NormalWeb"/>
        <w:spacing w:before="0" w:beforeAutospacing="0" w:after="0" w:afterAutospacing="0"/>
        <w:ind w:left="-426" w:right="-141"/>
        <w:jc w:val="both"/>
        <w:rPr>
          <w:color w:val="000000"/>
        </w:rPr>
      </w:pPr>
    </w:p>
    <w:p w14:paraId="1002F0ED" w14:textId="77777777" w:rsidR="005D7C2D" w:rsidRDefault="00000000">
      <w:pPr>
        <w:pStyle w:val="P68B1DB1-NormalWeb7"/>
        <w:spacing w:before="0" w:beforeAutospacing="0" w:after="0" w:afterAutospacing="0"/>
        <w:ind w:left="-426" w:right="-141"/>
        <w:jc w:val="both"/>
      </w:pPr>
      <w:r>
        <w:rPr>
          <w:b/>
          <w:u w:val="single"/>
        </w:rPr>
        <w:t>Article 6.1</w:t>
      </w:r>
      <w:r>
        <w:t xml:space="preserve"> In the event that a patent application is made for a postgraduate thesis or the patent obtaining period is continued, the institute or faculty board may decide to postpone access to the thesis for the duration of </w:t>
      </w:r>
      <w:r>
        <w:rPr>
          <w:b/>
        </w:rPr>
        <w:t>two years</w:t>
      </w:r>
      <w:r>
        <w:t xml:space="preserve"> upon the approval of the proposal by the thesis advisor and the department of the institute. </w:t>
      </w:r>
    </w:p>
    <w:p w14:paraId="5BE169E5" w14:textId="77777777" w:rsidR="005D7C2D" w:rsidRDefault="005D7C2D">
      <w:pPr>
        <w:pStyle w:val="NormalWeb"/>
        <w:spacing w:before="0" w:beforeAutospacing="0" w:after="0" w:afterAutospacing="0"/>
        <w:ind w:left="-426" w:right="-141"/>
        <w:jc w:val="both"/>
        <w:rPr>
          <w:color w:val="000000"/>
          <w:sz w:val="20"/>
        </w:rPr>
      </w:pPr>
    </w:p>
    <w:p w14:paraId="71A86010" w14:textId="5EDD03F5" w:rsidR="005D7C2D" w:rsidRDefault="00EA0739">
      <w:pPr>
        <w:pStyle w:val="P68B1DB1-NormalWeb8"/>
        <w:spacing w:before="0" w:beforeAutospacing="0" w:after="0" w:afterAutospacing="0"/>
        <w:ind w:left="-426" w:right="-141"/>
        <w:jc w:val="both"/>
        <w:rPr>
          <w:color w:val="000000"/>
        </w:rPr>
      </w:pPr>
      <w:r w:rsidRPr="00EA0739">
        <w:rPr>
          <w:b/>
          <w:bCs/>
          <w:color w:val="000000"/>
          <w:u w:val="single"/>
        </w:rPr>
        <w:t>Article 6.2</w:t>
      </w:r>
      <w:r>
        <w:rPr>
          <w:color w:val="000000"/>
        </w:rPr>
        <w:t xml:space="preserve">  </w:t>
      </w:r>
      <w:r w:rsidR="00000000">
        <w:rPr>
          <w:color w:val="000000"/>
        </w:rPr>
        <w:t>In case of theses for which new techniques, materials and methods are used and have not yet been turned into a journal article or protected by means such as patent, and theses including information and findings that may create opportunity for unfair profit to third parties or institutions if shared on internet, upon the recommendation of the thesis advisor and</w:t>
      </w:r>
      <w:r w:rsidR="00000000" w:rsidRPr="00EA0739">
        <w:rPr>
          <w:bCs/>
          <w:color w:val="000000"/>
        </w:rPr>
        <w:t xml:space="preserve"> approval</w:t>
      </w:r>
      <w:r w:rsidR="00000000">
        <w:rPr>
          <w:color w:val="000000"/>
        </w:rPr>
        <w:t xml:space="preserve"> of the department of the institute, the access to the theses may be prevented for the </w:t>
      </w:r>
      <w:r w:rsidR="00000000">
        <w:rPr>
          <w:b/>
        </w:rPr>
        <w:t xml:space="preserve">duration six months at most </w:t>
      </w:r>
      <w:r w:rsidR="00000000" w:rsidRPr="00EA0739">
        <w:rPr>
          <w:bCs/>
        </w:rPr>
        <w:t>with the justified decision of the</w:t>
      </w:r>
      <w:r w:rsidR="00000000">
        <w:rPr>
          <w:b/>
        </w:rPr>
        <w:t xml:space="preserve"> </w:t>
      </w:r>
      <w:r>
        <w:rPr>
          <w:color w:val="000000"/>
        </w:rPr>
        <w:t>Institute</w:t>
      </w:r>
      <w:r w:rsidR="00000000">
        <w:rPr>
          <w:color w:val="000000"/>
        </w:rPr>
        <w:t xml:space="preserve"> </w:t>
      </w:r>
      <w:r>
        <w:rPr>
          <w:color w:val="000000"/>
        </w:rPr>
        <w:t>Administrative</w:t>
      </w:r>
      <w:r w:rsidR="00000000">
        <w:rPr>
          <w:color w:val="000000"/>
        </w:rPr>
        <w:t xml:space="preserve"> Board.</w:t>
      </w:r>
    </w:p>
    <w:p w14:paraId="637A38E7" w14:textId="77777777" w:rsidR="005D7C2D" w:rsidRDefault="005D7C2D">
      <w:pPr>
        <w:pStyle w:val="NormalWeb"/>
        <w:spacing w:before="0" w:beforeAutospacing="0" w:after="0" w:afterAutospacing="0"/>
        <w:ind w:left="-567" w:right="-991"/>
        <w:rPr>
          <w:color w:val="000000"/>
        </w:rPr>
      </w:pPr>
    </w:p>
    <w:p w14:paraId="62E5CFC1" w14:textId="77777777" w:rsidR="005D7C2D" w:rsidRDefault="00000000">
      <w:pPr>
        <w:pStyle w:val="P68B1DB1-NormalWeb9"/>
        <w:spacing w:before="0" w:beforeAutospacing="0" w:after="0" w:afterAutospacing="0"/>
        <w:ind w:left="-284" w:right="-1" w:hanging="283"/>
        <w:rPr>
          <w:u w:val="single"/>
        </w:rPr>
      </w:pPr>
      <w:r>
        <w:t>- If the</w:t>
      </w:r>
      <w:r>
        <w:rPr>
          <w:u w:val="single"/>
        </w:rPr>
        <w:t xml:space="preserve"> student's thesis study is to be closed to access, it shall be filled by the official of the Institute.</w:t>
      </w:r>
    </w:p>
    <w:p w14:paraId="25601726" w14:textId="77777777" w:rsidR="005D7C2D" w:rsidRDefault="00000000">
      <w:pPr>
        <w:pStyle w:val="P68B1DB1-NormalWeb10"/>
        <w:spacing w:before="0" w:beforeAutospacing="0" w:after="0" w:afterAutospacing="0"/>
      </w:pPr>
      <w:r>
        <w:t> </w:t>
      </w:r>
    </w:p>
    <w:p w14:paraId="7264E631" w14:textId="7067617E" w:rsidR="005D7C2D" w:rsidRDefault="00000000">
      <w:pPr>
        <w:pStyle w:val="P68B1DB1-NormalWeb9"/>
        <w:spacing w:before="0" w:beforeAutospacing="0" w:after="0" w:afterAutospacing="0"/>
        <w:ind w:left="-426"/>
        <w:rPr>
          <w:color w:val="000000"/>
        </w:rPr>
      </w:pPr>
      <w:r>
        <w:rPr>
          <w:color w:val="000000"/>
        </w:rPr>
        <w:t xml:space="preserve">This thesis </w:t>
      </w:r>
      <w:r>
        <w:rPr>
          <w:b/>
          <w:color w:val="000000"/>
        </w:rPr>
        <w:t>is</w:t>
      </w:r>
      <w:r>
        <w:rPr>
          <w:color w:val="000000"/>
        </w:rPr>
        <w:t> inaccessible /</w:t>
      </w:r>
      <w:r>
        <w:rPr>
          <w:b/>
          <w:color w:val="000000"/>
        </w:rPr>
        <w:t>….</w:t>
      </w:r>
      <w:r>
        <w:rPr>
          <w:color w:val="000000"/>
        </w:rPr>
        <w:t>/</w:t>
      </w:r>
      <w:r>
        <w:rPr>
          <w:b/>
          <w:color w:val="000000"/>
        </w:rPr>
        <w:t>…</w:t>
      </w:r>
      <w:r>
        <w:rPr>
          <w:color w:val="000000"/>
        </w:rPr>
        <w:t>for a period of 2 (</w:t>
      </w:r>
      <w:r>
        <w:rPr>
          <w:b/>
          <w:color w:val="000000"/>
        </w:rPr>
        <w:t>two) years- 6 (six) months</w:t>
      </w:r>
      <w:r>
        <w:rPr>
          <w:color w:val="000000"/>
        </w:rPr>
        <w:t xml:space="preserve">, with the decision </w:t>
      </w:r>
      <w:r>
        <w:fldChar w:fldCharType="begin">
          <w:ffData>
            <w:name w:val=""/>
            <w:enabled/>
            <w:calcOnExit w:val="0"/>
            <w:checkBox>
              <w:size w:val="18"/>
              <w:default w:val="0"/>
            </w:checkBox>
          </w:ffData>
        </w:fldChar>
      </w:r>
      <w:r>
        <w:instrText xml:space="preserve"> FORMCHECKBOX </w:instrText>
      </w:r>
      <w:r>
        <w:fldChar w:fldCharType="separate"/>
      </w:r>
      <w:r>
        <w:fldChar w:fldCharType="end"/>
      </w:r>
      <w:r>
        <w:rPr>
          <w:color w:val="000000"/>
        </w:rPr>
        <w:t xml:space="preserve">of our Institute, </w:t>
      </w:r>
      <w:r>
        <w:rPr>
          <w:b/>
          <w:color w:val="000000"/>
        </w:rPr>
        <w:t>dated .........</w:t>
      </w:r>
      <w:r>
        <w:fldChar w:fldCharType="begin">
          <w:ffData>
            <w:name w:val=""/>
            <w:enabled/>
            <w:calcOnExit w:val="0"/>
            <w:checkBox>
              <w:size w:val="18"/>
              <w:default w:val="0"/>
            </w:checkBox>
          </w:ffData>
        </w:fldChar>
      </w:r>
      <w:r>
        <w:instrText xml:space="preserve"> FORMCHECKBOX </w:instrText>
      </w:r>
      <w:r>
        <w:fldChar w:fldCharType="separate"/>
      </w:r>
      <w:r>
        <w:fldChar w:fldCharType="end"/>
      </w:r>
      <w:r>
        <w:rPr>
          <w:color w:val="000000"/>
        </w:rPr>
        <w:t xml:space="preserve"> and numbered .........</w:t>
      </w:r>
    </w:p>
    <w:p w14:paraId="23DFDA64" w14:textId="77777777" w:rsidR="005D7C2D" w:rsidRDefault="005D7C2D">
      <w:pPr>
        <w:pStyle w:val="NormalWeb"/>
        <w:spacing w:before="0" w:beforeAutospacing="0" w:after="0" w:afterAutospacing="0"/>
        <w:ind w:left="-426"/>
        <w:rPr>
          <w:color w:val="000000"/>
          <w:sz w:val="22"/>
        </w:rPr>
      </w:pPr>
    </w:p>
    <w:p w14:paraId="5DC9FA14" w14:textId="77777777" w:rsidR="005D7C2D" w:rsidRDefault="00000000">
      <w:pPr>
        <w:pStyle w:val="P68B1DB1-NormalWeb9"/>
        <w:spacing w:before="0" w:beforeAutospacing="0" w:after="0" w:afterAutospacing="0"/>
        <w:ind w:left="-426"/>
        <w:rPr>
          <w:color w:val="000000"/>
        </w:rPr>
      </w:pPr>
      <w:r>
        <w:t xml:space="preserve">You can access the legislation through this link. </w:t>
      </w:r>
      <w:hyperlink r:id="rId9" w:history="1">
        <w:r>
          <w:rPr>
            <w:color w:val="0000FF"/>
            <w:u w:val="single"/>
          </w:rPr>
          <w:t>https://tez.yok.gov.tr/UlusalTezMerkezi/tezTeslimKilavuz.jsp</w:t>
        </w:r>
      </w:hyperlink>
    </w:p>
    <w:p w14:paraId="288BC39C" w14:textId="3F332F6E" w:rsidR="005D7C2D" w:rsidRDefault="00000000">
      <w:pPr>
        <w:pStyle w:val="NormalWeb"/>
        <w:spacing w:before="0" w:beforeAutospacing="0" w:after="0" w:afterAutospacing="0"/>
        <w:rPr>
          <w:color w:val="000000"/>
          <w:sz w:val="27"/>
        </w:rPr>
      </w:pPr>
      <w:r>
        <w:rPr>
          <w:noProof/>
        </w:rPr>
        <w:drawing>
          <wp:anchor distT="4294967295" distB="4294967295" distL="114300" distR="114300" simplePos="0" relativeHeight="251660288" behindDoc="0" locked="0" layoutInCell="1" allowOverlap="1" wp14:anchorId="3F06E42D" wp14:editId="069C8F54">
            <wp:simplePos x="0" y="0"/>
            <wp:positionH relativeFrom="column">
              <wp:posOffset>-575945</wp:posOffset>
            </wp:positionH>
            <wp:positionV relativeFrom="paragraph">
              <wp:posOffset>19049</wp:posOffset>
            </wp:positionV>
            <wp:extent cx="69119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w:r>
      <w:r>
        <w:rPr>
          <w:color w:val="000000"/>
        </w:rPr>
        <w:t> </w:t>
      </w:r>
    </w:p>
    <w:p w14:paraId="14DBF232" w14:textId="77777777" w:rsidR="005D7C2D" w:rsidRDefault="00000000">
      <w:pPr>
        <w:pStyle w:val="P68B1DB1-NormalWeb11"/>
        <w:spacing w:before="0" w:beforeAutospacing="0" w:after="0" w:afterAutospacing="0"/>
      </w:pPr>
      <w:r>
        <w:t>Copyright Agreement:</w:t>
      </w:r>
    </w:p>
    <w:p w14:paraId="54E71652" w14:textId="77777777" w:rsidR="005D7C2D" w:rsidRDefault="00000000">
      <w:pPr>
        <w:pStyle w:val="P68B1DB1-NormalWeb10"/>
        <w:spacing w:before="0" w:beforeAutospacing="0" w:after="0" w:afterAutospacing="0"/>
      </w:pPr>
      <w:r>
        <w:t> </w:t>
      </w:r>
    </w:p>
    <w:p w14:paraId="515CC8AF" w14:textId="68BEA204" w:rsidR="00EA0739" w:rsidRPr="00EA0739" w:rsidRDefault="00EA0739" w:rsidP="00EA07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rPr>
      </w:pPr>
      <w:r w:rsidRPr="00EA0739">
        <w:rPr>
          <w:rFonts w:ascii="inherit" w:hAnsi="inherit" w:cs="Courier New"/>
          <w:color w:val="202124"/>
          <w:lang w:val="en"/>
        </w:rPr>
        <w:t>With this agreement, I allow my thesis to be archived and made available</w:t>
      </w:r>
      <w:r w:rsidR="0005441A">
        <w:rPr>
          <w:rFonts w:ascii="inherit" w:hAnsi="inherit" w:cs="Courier New"/>
          <w:color w:val="202124"/>
          <w:lang w:val="en"/>
        </w:rPr>
        <w:t xml:space="preserve"> to be used</w:t>
      </w:r>
      <w:r w:rsidRPr="00EA0739">
        <w:rPr>
          <w:rFonts w:ascii="inherit" w:hAnsi="inherit" w:cs="Courier New"/>
          <w:color w:val="202124"/>
          <w:lang w:val="en"/>
        </w:rPr>
        <w:t xml:space="preserve"> in any electronic format by OSTİM Technical University Library and Documentation Department, provided that I retain all property and patent rights and the rights to use all or part of my thesis and future studies (articles, books, etc.) .</w:t>
      </w:r>
    </w:p>
    <w:p w14:paraId="5C85F667" w14:textId="77777777" w:rsidR="005D7C2D" w:rsidRDefault="00000000" w:rsidP="00EA0739">
      <w:pPr>
        <w:pStyle w:val="P68B1DB1-NormalWeb13"/>
        <w:spacing w:before="0" w:beforeAutospacing="0" w:after="0" w:afterAutospacing="0" w:line="330" w:lineRule="atLeast"/>
        <w:ind w:left="7788"/>
        <w:jc w:val="both"/>
      </w:pPr>
      <w:r>
        <w:t>(Signature)</w:t>
      </w:r>
    </w:p>
    <w:p w14:paraId="1F866D03" w14:textId="77777777" w:rsidR="005D7C2D" w:rsidRDefault="00000000">
      <w:pPr>
        <w:pStyle w:val="P68B1DB1-NormalWeb14"/>
        <w:spacing w:before="0" w:beforeAutospacing="0" w:after="0" w:afterAutospacing="0" w:line="330" w:lineRule="atLeast"/>
        <w:ind w:left="7788"/>
        <w:jc w:val="both"/>
      </w:pPr>
      <w:r>
        <w:t>Student</w:t>
      </w:r>
    </w:p>
    <w:p w14:paraId="37D389D8" w14:textId="77777777" w:rsidR="005D7C2D" w:rsidRDefault="005D7C2D">
      <w:pPr>
        <w:pStyle w:val="NormalWeb"/>
        <w:spacing w:before="0" w:beforeAutospacing="0" w:after="0" w:afterAutospacing="0" w:line="330" w:lineRule="atLeast"/>
        <w:ind w:left="7788"/>
        <w:jc w:val="both"/>
        <w:rPr>
          <w:b/>
          <w:sz w:val="18"/>
        </w:rPr>
      </w:pPr>
    </w:p>
    <w:p w14:paraId="08B86D7B" w14:textId="6DD756E9" w:rsidR="005D7C2D" w:rsidRDefault="00000000">
      <w:pPr>
        <w:pStyle w:val="NormalWeb"/>
        <w:spacing w:before="0" w:beforeAutospacing="0" w:after="0" w:afterAutospacing="0" w:line="330" w:lineRule="atLeast"/>
        <w:ind w:left="7788"/>
        <w:jc w:val="both"/>
        <w:rPr>
          <w:b/>
          <w:sz w:val="18"/>
        </w:rPr>
      </w:pPr>
      <w:r>
        <w:rPr>
          <w:noProof/>
        </w:rPr>
        <w:drawing>
          <wp:anchor distT="0" distB="0" distL="114300" distR="114300" simplePos="0" relativeHeight="251666432" behindDoc="0" locked="0" layoutInCell="1" allowOverlap="1" wp14:anchorId="42E3E3E9" wp14:editId="4529C0D4">
            <wp:simplePos x="0" y="0"/>
            <wp:positionH relativeFrom="column">
              <wp:posOffset>-570230</wp:posOffset>
            </wp:positionH>
            <wp:positionV relativeFrom="paragraph">
              <wp:posOffset>1069975</wp:posOffset>
            </wp:positionV>
            <wp:extent cx="6911975" cy="0"/>
            <wp:effectExtent l="15240" t="19050" r="1651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19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p>
    <w:sectPr w:rsidR="005D7C2D">
      <w:headerReference w:type="even" r:id="rId10"/>
      <w:headerReference w:type="default" r:id="rId11"/>
      <w:footerReference w:type="default" r:id="rId12"/>
      <w:headerReference w:type="first" r:id="rId13"/>
      <w:pgSz w:w="11906" w:h="16838"/>
      <w:pgMar w:top="543" w:right="1274" w:bottom="568" w:left="1417" w:header="0" w:footer="283"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2801" w14:textId="77777777" w:rsidR="00484F46" w:rsidRDefault="00484F46">
      <w:r>
        <w:separator/>
      </w:r>
    </w:p>
  </w:endnote>
  <w:endnote w:type="continuationSeparator" w:id="0">
    <w:p w14:paraId="57F1D2BB" w14:textId="77777777" w:rsidR="00484F46" w:rsidRDefault="0048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C4C4" w14:textId="77777777" w:rsidR="005D7C2D" w:rsidRDefault="00000000">
    <w:pPr>
      <w:pStyle w:val="P68B1DB1-AltBilgi15"/>
      <w:ind w:left="-284"/>
    </w:pPr>
    <w:r>
      <w:t>V.02Rev. Date: 28/05/2020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37B8" w14:textId="77777777" w:rsidR="00484F46" w:rsidRDefault="00484F46">
      <w:r>
        <w:separator/>
      </w:r>
    </w:p>
  </w:footnote>
  <w:footnote w:type="continuationSeparator" w:id="0">
    <w:p w14:paraId="4BBA1F4D" w14:textId="77777777" w:rsidR="00484F46" w:rsidRDefault="0048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824A" w14:textId="77777777" w:rsidR="005D7C2D" w:rsidRDefault="00000000">
    <w:pPr>
      <w:pStyle w:val="stBilgi"/>
    </w:pPr>
    <w:r>
      <w:pict w14:anchorId="69CC0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019704" o:spid="_x0000_s1027" type="#_x0000_t136" alt="" style="position:absolute;margin-left:0;margin-top:0;width:599.55pt;height:49.95pt;rotation:315;z-index:-25165516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INSTITUTE OF NATURAL AND APPLIED SCIENC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F558" w14:textId="77777777" w:rsidR="005D7C2D" w:rsidRDefault="00000000">
    <w:pPr>
      <w:pStyle w:val="stBilgi"/>
    </w:pPr>
    <w:r>
      <w:pict w14:anchorId="15A61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019705" o:spid="_x0000_s1026" type="#_x0000_t136" alt="" style="position:absolute;margin-left:0;margin-top:0;width:599.55pt;height:49.95pt;rotation:315;z-index:-251653120;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INSTITUTE OF NATURAL AND APPLIED SCIENC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0B70" w14:textId="77777777" w:rsidR="005D7C2D" w:rsidRDefault="00000000">
    <w:pPr>
      <w:pStyle w:val="stBilgi"/>
    </w:pPr>
    <w:r>
      <w:pict w14:anchorId="3CF190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019703" o:spid="_x0000_s1025" type="#_x0000_t136" alt="" style="position:absolute;margin-left:0;margin-top:0;width:599.55pt;height:49.95pt;rotation:315;z-index:-25165721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Times New Roman&quot;;font-size:1pt" string="INSTITUTE OF NATURAL AND APPLIED SCIENC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0724"/>
    <w:multiLevelType w:val="hybridMultilevel"/>
    <w:tmpl w:val="EE00F820"/>
    <w:lvl w:ilvl="0" w:tplc="7C5E846E">
      <w:start w:val="1"/>
      <w:numFmt w:val="decimal"/>
      <w:lvlText w:val="%1."/>
      <w:lvlJc w:val="left"/>
      <w:pPr>
        <w:ind w:left="1068" w:hanging="360"/>
      </w:pPr>
      <w:rPr>
        <w:rFonts w:hint="default"/>
        <w:color w:val="auto"/>
        <w:sz w:val="1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0AF33F4"/>
    <w:multiLevelType w:val="hybridMultilevel"/>
    <w:tmpl w:val="324E5462"/>
    <w:lvl w:ilvl="0" w:tplc="C1267092">
      <w:numFmt w:val="bullet"/>
      <w:lvlText w:val="-"/>
      <w:lvlJc w:val="left"/>
      <w:pPr>
        <w:ind w:left="-207" w:hanging="360"/>
      </w:pPr>
      <w:rPr>
        <w:rFonts w:ascii="Times New Roman" w:eastAsia="Times New Roman" w:hAnsi="Times New Roman" w:cs="Times New Roman"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abstractNum w:abstractNumId="2" w15:restartNumberingAfterBreak="0">
    <w:nsid w:val="35A00AAE"/>
    <w:multiLevelType w:val="hybridMultilevel"/>
    <w:tmpl w:val="185CCF10"/>
    <w:lvl w:ilvl="0" w:tplc="32F408CC">
      <w:start w:val="1"/>
      <w:numFmt w:val="decimal"/>
      <w:lvlText w:val="%1."/>
      <w:lvlJc w:val="left"/>
      <w:pPr>
        <w:ind w:left="76" w:hanging="360"/>
      </w:pPr>
      <w:rPr>
        <w:rFonts w:hint="default"/>
        <w:b/>
        <w:sz w:val="18"/>
        <w:szCs w:val="18"/>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16cid:durableId="442304864">
    <w:abstractNumId w:val="0"/>
  </w:num>
  <w:num w:numId="2" w16cid:durableId="1840269145">
    <w:abstractNumId w:val="2"/>
  </w:num>
  <w:num w:numId="3" w16cid:durableId="144054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O3NDYzNTY3tjA2MzFR0lEKTi0uzszPAykwrAUAi2Mj5ywAAAA="/>
  </w:docVars>
  <w:rsids>
    <w:rsidRoot w:val="00D86B49"/>
    <w:rsid w:val="0005166A"/>
    <w:rsid w:val="0005441A"/>
    <w:rsid w:val="00061413"/>
    <w:rsid w:val="000633DE"/>
    <w:rsid w:val="00080ECC"/>
    <w:rsid w:val="000829C3"/>
    <w:rsid w:val="00091C7A"/>
    <w:rsid w:val="000B786D"/>
    <w:rsid w:val="00137243"/>
    <w:rsid w:val="00177B8B"/>
    <w:rsid w:val="001C42AF"/>
    <w:rsid w:val="001D1876"/>
    <w:rsid w:val="001D4C70"/>
    <w:rsid w:val="001E5BE9"/>
    <w:rsid w:val="001E75E9"/>
    <w:rsid w:val="001F32ED"/>
    <w:rsid w:val="00204835"/>
    <w:rsid w:val="00204D75"/>
    <w:rsid w:val="00216D79"/>
    <w:rsid w:val="002435C0"/>
    <w:rsid w:val="002459F4"/>
    <w:rsid w:val="00266F51"/>
    <w:rsid w:val="00293AAB"/>
    <w:rsid w:val="002D2984"/>
    <w:rsid w:val="002E3AE5"/>
    <w:rsid w:val="002E5397"/>
    <w:rsid w:val="00360A48"/>
    <w:rsid w:val="0038403F"/>
    <w:rsid w:val="003A0D00"/>
    <w:rsid w:val="003A7648"/>
    <w:rsid w:val="003D369B"/>
    <w:rsid w:val="0040187F"/>
    <w:rsid w:val="00405F16"/>
    <w:rsid w:val="004704E3"/>
    <w:rsid w:val="00475977"/>
    <w:rsid w:val="00484F46"/>
    <w:rsid w:val="004974C6"/>
    <w:rsid w:val="004E7C5E"/>
    <w:rsid w:val="004F659A"/>
    <w:rsid w:val="00500B20"/>
    <w:rsid w:val="00505AB8"/>
    <w:rsid w:val="00505C5B"/>
    <w:rsid w:val="00506DB7"/>
    <w:rsid w:val="005118E0"/>
    <w:rsid w:val="00533029"/>
    <w:rsid w:val="005716B2"/>
    <w:rsid w:val="005A0EFE"/>
    <w:rsid w:val="005D7C2D"/>
    <w:rsid w:val="005E79CA"/>
    <w:rsid w:val="005F5607"/>
    <w:rsid w:val="006055BE"/>
    <w:rsid w:val="006229BE"/>
    <w:rsid w:val="00655CCE"/>
    <w:rsid w:val="0065760E"/>
    <w:rsid w:val="00662891"/>
    <w:rsid w:val="00664A05"/>
    <w:rsid w:val="00681686"/>
    <w:rsid w:val="0072155B"/>
    <w:rsid w:val="0074217F"/>
    <w:rsid w:val="0076029A"/>
    <w:rsid w:val="007E4D42"/>
    <w:rsid w:val="007E69FD"/>
    <w:rsid w:val="007E7C5D"/>
    <w:rsid w:val="008308D6"/>
    <w:rsid w:val="00834B70"/>
    <w:rsid w:val="00845160"/>
    <w:rsid w:val="0087006B"/>
    <w:rsid w:val="008816D5"/>
    <w:rsid w:val="008917FB"/>
    <w:rsid w:val="00895B3F"/>
    <w:rsid w:val="008A34B2"/>
    <w:rsid w:val="008B64B6"/>
    <w:rsid w:val="008C6DBB"/>
    <w:rsid w:val="008F59E9"/>
    <w:rsid w:val="009103C5"/>
    <w:rsid w:val="00967115"/>
    <w:rsid w:val="00972B27"/>
    <w:rsid w:val="0099300C"/>
    <w:rsid w:val="00997146"/>
    <w:rsid w:val="009A4B5A"/>
    <w:rsid w:val="00A819A1"/>
    <w:rsid w:val="00AC18C7"/>
    <w:rsid w:val="00B17431"/>
    <w:rsid w:val="00B52985"/>
    <w:rsid w:val="00B77510"/>
    <w:rsid w:val="00B84AEA"/>
    <w:rsid w:val="00BB2A75"/>
    <w:rsid w:val="00BD5A35"/>
    <w:rsid w:val="00C00CDF"/>
    <w:rsid w:val="00C17817"/>
    <w:rsid w:val="00C20254"/>
    <w:rsid w:val="00C75683"/>
    <w:rsid w:val="00C850B1"/>
    <w:rsid w:val="00C935A3"/>
    <w:rsid w:val="00CB6F9E"/>
    <w:rsid w:val="00CE75B5"/>
    <w:rsid w:val="00CF6485"/>
    <w:rsid w:val="00D45B42"/>
    <w:rsid w:val="00D6637A"/>
    <w:rsid w:val="00D84BF4"/>
    <w:rsid w:val="00D86B49"/>
    <w:rsid w:val="00DC73BA"/>
    <w:rsid w:val="00DE5828"/>
    <w:rsid w:val="00E17822"/>
    <w:rsid w:val="00E37C9C"/>
    <w:rsid w:val="00E47353"/>
    <w:rsid w:val="00E50593"/>
    <w:rsid w:val="00E669CD"/>
    <w:rsid w:val="00EA0739"/>
    <w:rsid w:val="00ED7D47"/>
    <w:rsid w:val="00F31EEE"/>
    <w:rsid w:val="00F52453"/>
    <w:rsid w:val="00F72D4F"/>
    <w:rsid w:val="00F87883"/>
    <w:rsid w:val="00FA631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719DA"/>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70"/>
    <w:pPr>
      <w:spacing w:after="0" w:line="240" w:lineRule="auto"/>
    </w:pPr>
    <w:rPr>
      <w:rFonts w:ascii="Times New Roman" w:eastAsia="Times New Roman" w:hAnsi="Times New Roman" w:cs="Times New Roman"/>
      <w:sz w:val="20"/>
    </w:rPr>
  </w:style>
  <w:style w:type="paragraph" w:styleId="Balk5">
    <w:name w:val="heading 5"/>
    <w:basedOn w:val="Normal"/>
    <w:next w:val="Normal"/>
    <w:link w:val="Balk5Char"/>
    <w:qFormat/>
    <w:rsid w:val="00E669CD"/>
    <w:pPr>
      <w:keepNext/>
      <w:ind w:left="46"/>
      <w:outlineLvl w:val="4"/>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86B49"/>
    <w:pPr>
      <w:spacing w:before="100" w:beforeAutospacing="1" w:after="100" w:afterAutospacing="1"/>
    </w:pPr>
    <w:rPr>
      <w:sz w:val="24"/>
    </w:rPr>
  </w:style>
  <w:style w:type="character" w:customStyle="1" w:styleId="apple-converted-space">
    <w:name w:val="apple-converted-space"/>
    <w:basedOn w:val="VarsaylanParagrafYazTipi"/>
    <w:rsid w:val="00D86B49"/>
  </w:style>
  <w:style w:type="paragraph" w:styleId="BalonMetni">
    <w:name w:val="Balloon Text"/>
    <w:basedOn w:val="Normal"/>
    <w:link w:val="BalonMetniChar"/>
    <w:uiPriority w:val="99"/>
    <w:semiHidden/>
    <w:unhideWhenUsed/>
    <w:rsid w:val="00AC18C7"/>
    <w:rPr>
      <w:rFonts w:ascii="Tahoma" w:hAnsi="Tahoma" w:cs="Tahoma"/>
      <w:sz w:val="16"/>
    </w:rPr>
  </w:style>
  <w:style w:type="character" w:customStyle="1" w:styleId="BalonMetniChar">
    <w:name w:val="Balon Metni Char"/>
    <w:basedOn w:val="VarsaylanParagrafYazTipi"/>
    <w:link w:val="BalonMetni"/>
    <w:uiPriority w:val="99"/>
    <w:semiHidden/>
    <w:rsid w:val="00AC18C7"/>
    <w:rPr>
      <w:rFonts w:ascii="Tahoma" w:hAnsi="Tahoma" w:cs="Tahoma"/>
      <w:sz w:val="16"/>
    </w:rPr>
  </w:style>
  <w:style w:type="paragraph" w:styleId="stBilgi">
    <w:name w:val="header"/>
    <w:basedOn w:val="Normal"/>
    <w:link w:val="stBilgiChar"/>
    <w:uiPriority w:val="99"/>
    <w:unhideWhenUsed/>
    <w:rsid w:val="004F659A"/>
    <w:pPr>
      <w:tabs>
        <w:tab w:val="center" w:pos="4536"/>
        <w:tab w:val="right" w:pos="9072"/>
      </w:tabs>
    </w:pPr>
    <w:rPr>
      <w:rFonts w:asciiTheme="minorHAnsi" w:eastAsiaTheme="minorHAnsi" w:hAnsiTheme="minorHAnsi" w:cstheme="minorBidi"/>
      <w:sz w:val="22"/>
    </w:rPr>
  </w:style>
  <w:style w:type="character" w:customStyle="1" w:styleId="stBilgiChar">
    <w:name w:val="Üst Bilgi Char"/>
    <w:basedOn w:val="VarsaylanParagrafYazTipi"/>
    <w:link w:val="stBilgi"/>
    <w:uiPriority w:val="99"/>
    <w:rsid w:val="004F659A"/>
  </w:style>
  <w:style w:type="paragraph" w:styleId="AltBilgi">
    <w:name w:val="footer"/>
    <w:basedOn w:val="Normal"/>
    <w:link w:val="AltBilgiChar"/>
    <w:uiPriority w:val="99"/>
    <w:unhideWhenUsed/>
    <w:rsid w:val="004F659A"/>
    <w:pPr>
      <w:tabs>
        <w:tab w:val="center" w:pos="4536"/>
        <w:tab w:val="right" w:pos="9072"/>
      </w:tabs>
    </w:pPr>
    <w:rPr>
      <w:rFonts w:asciiTheme="minorHAnsi" w:eastAsiaTheme="minorHAnsi" w:hAnsiTheme="minorHAnsi" w:cstheme="minorBidi"/>
      <w:sz w:val="22"/>
    </w:rPr>
  </w:style>
  <w:style w:type="character" w:customStyle="1" w:styleId="AltBilgiChar">
    <w:name w:val="Alt Bilgi Char"/>
    <w:basedOn w:val="VarsaylanParagrafYazTipi"/>
    <w:link w:val="AltBilgi"/>
    <w:uiPriority w:val="99"/>
    <w:rsid w:val="004F659A"/>
  </w:style>
  <w:style w:type="table" w:styleId="TabloKlavuzu">
    <w:name w:val="Table Grid"/>
    <w:basedOn w:val="NormalTablo"/>
    <w:uiPriority w:val="39"/>
    <w:rsid w:val="005E7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7E4D42"/>
    <w:pPr>
      <w:ind w:left="46"/>
      <w:jc w:val="center"/>
    </w:pPr>
    <w:rPr>
      <w:b/>
    </w:rPr>
  </w:style>
  <w:style w:type="character" w:customStyle="1" w:styleId="KonuBalChar">
    <w:name w:val="Konu Başlığı Char"/>
    <w:basedOn w:val="VarsaylanParagrafYazTipi"/>
    <w:link w:val="KonuBal"/>
    <w:rsid w:val="007E4D42"/>
    <w:rPr>
      <w:rFonts w:ascii="Times New Roman" w:eastAsia="Times New Roman" w:hAnsi="Times New Roman" w:cs="Times New Roman"/>
      <w:b/>
      <w:sz w:val="20"/>
    </w:rPr>
  </w:style>
  <w:style w:type="character" w:styleId="Kpr">
    <w:name w:val="Hyperlink"/>
    <w:basedOn w:val="VarsaylanParagrafYazTipi"/>
    <w:uiPriority w:val="99"/>
    <w:unhideWhenUsed/>
    <w:rsid w:val="00C935A3"/>
    <w:rPr>
      <w:color w:val="0563C1" w:themeColor="hyperlink"/>
      <w:u w:val="single"/>
    </w:rPr>
  </w:style>
  <w:style w:type="character" w:customStyle="1" w:styleId="Balk5Char">
    <w:name w:val="Başlık 5 Char"/>
    <w:basedOn w:val="VarsaylanParagrafYazTipi"/>
    <w:link w:val="Balk5"/>
    <w:rsid w:val="00E669CD"/>
    <w:rPr>
      <w:rFonts w:ascii="Times New Roman" w:eastAsia="Times New Roman" w:hAnsi="Times New Roman" w:cs="Times New Roman"/>
      <w:b/>
      <w:sz w:val="20"/>
    </w:rPr>
  </w:style>
  <w:style w:type="paragraph" w:styleId="ListeParagraf">
    <w:name w:val="List Paragraph"/>
    <w:basedOn w:val="Normal"/>
    <w:uiPriority w:val="34"/>
    <w:qFormat/>
    <w:rsid w:val="0040187F"/>
    <w:pPr>
      <w:ind w:left="720"/>
      <w:contextualSpacing/>
    </w:pPr>
  </w:style>
  <w:style w:type="paragraph" w:customStyle="1" w:styleId="P68B1DB1-Normal1">
    <w:name w:val="P68B1DB1-Normal1"/>
    <w:basedOn w:val="Normal"/>
    <w:rPr>
      <w:b/>
    </w:rPr>
  </w:style>
  <w:style w:type="paragraph" w:customStyle="1" w:styleId="P68B1DB1-Normal2">
    <w:name w:val="P68B1DB1-Normal2"/>
    <w:basedOn w:val="Normal"/>
    <w:rPr>
      <w:b/>
      <w:sz w:val="24"/>
    </w:rPr>
  </w:style>
  <w:style w:type="paragraph" w:customStyle="1" w:styleId="P68B1DB1-NormalWeb3">
    <w:name w:val="P68B1DB1-NormalWeb3"/>
    <w:basedOn w:val="NormalWeb"/>
    <w:rPr>
      <w:b/>
      <w:color w:val="000000"/>
    </w:rPr>
  </w:style>
  <w:style w:type="paragraph" w:customStyle="1" w:styleId="P68B1DB1-NormalWeb4">
    <w:name w:val="P68B1DB1-NormalWeb4"/>
    <w:basedOn w:val="NormalWeb"/>
    <w:rPr>
      <w:b/>
      <w:sz w:val="26"/>
    </w:rPr>
  </w:style>
  <w:style w:type="paragraph" w:customStyle="1" w:styleId="P68B1DB1-Normal5">
    <w:name w:val="P68B1DB1-Normal5"/>
    <w:basedOn w:val="Normal"/>
    <w:rPr>
      <w:sz w:val="22"/>
    </w:rPr>
  </w:style>
  <w:style w:type="paragraph" w:customStyle="1" w:styleId="P68B1DB1-ListeParagraf6">
    <w:name w:val="P68B1DB1-ListeParagraf6"/>
    <w:basedOn w:val="ListeParagraf"/>
    <w:rPr>
      <w:i/>
    </w:rPr>
  </w:style>
  <w:style w:type="paragraph" w:customStyle="1" w:styleId="P68B1DB1-NormalWeb7">
    <w:name w:val="P68B1DB1-NormalWeb7"/>
    <w:basedOn w:val="NormalWeb"/>
    <w:rPr>
      <w:color w:val="000000"/>
      <w:sz w:val="20"/>
    </w:rPr>
  </w:style>
  <w:style w:type="paragraph" w:customStyle="1" w:styleId="P68B1DB1-NormalWeb8">
    <w:name w:val="P68B1DB1-NormalWeb8"/>
    <w:basedOn w:val="NormalWeb"/>
    <w:rPr>
      <w:sz w:val="20"/>
    </w:rPr>
  </w:style>
  <w:style w:type="paragraph" w:customStyle="1" w:styleId="P68B1DB1-NormalWeb9">
    <w:name w:val="P68B1DB1-NormalWeb9"/>
    <w:basedOn w:val="NormalWeb"/>
    <w:rPr>
      <w:sz w:val="22"/>
    </w:rPr>
  </w:style>
  <w:style w:type="paragraph" w:customStyle="1" w:styleId="P68B1DB1-NormalWeb10">
    <w:name w:val="P68B1DB1-NormalWeb10"/>
    <w:basedOn w:val="NormalWeb"/>
    <w:rPr>
      <w:color w:val="000000"/>
      <w:sz w:val="22"/>
    </w:rPr>
  </w:style>
  <w:style w:type="paragraph" w:customStyle="1" w:styleId="P68B1DB1-NormalWeb11">
    <w:name w:val="P68B1DB1-NormalWeb11"/>
    <w:basedOn w:val="NormalWeb"/>
    <w:rPr>
      <w:color w:val="000000"/>
      <w:sz w:val="22"/>
      <w:u w:val="single"/>
    </w:rPr>
  </w:style>
  <w:style w:type="paragraph" w:customStyle="1" w:styleId="P68B1DB1-NormalWeb12">
    <w:name w:val="P68B1DB1-NormalWeb12"/>
    <w:basedOn w:val="NormalWeb"/>
    <w:rPr>
      <w:color w:val="000000"/>
    </w:rPr>
  </w:style>
  <w:style w:type="paragraph" w:customStyle="1" w:styleId="P68B1DB1-NormalWeb13">
    <w:name w:val="P68B1DB1-NormalWeb13"/>
    <w:basedOn w:val="NormalWeb"/>
    <w:rPr>
      <w:b/>
      <w:color w:val="808080" w:themeColor="background1" w:themeShade="80"/>
      <w:sz w:val="18"/>
    </w:rPr>
  </w:style>
  <w:style w:type="paragraph" w:customStyle="1" w:styleId="P68B1DB1-NormalWeb14">
    <w:name w:val="P68B1DB1-NormalWeb14"/>
    <w:basedOn w:val="NormalWeb"/>
    <w:rPr>
      <w:b/>
      <w:sz w:val="18"/>
    </w:rPr>
  </w:style>
  <w:style w:type="paragraph" w:customStyle="1" w:styleId="P68B1DB1-AltBilgi15">
    <w:name w:val="P68B1DB1-AltBilgi15"/>
    <w:basedOn w:val="AltBilgi"/>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0170">
      <w:bodyDiv w:val="1"/>
      <w:marLeft w:val="0"/>
      <w:marRight w:val="0"/>
      <w:marTop w:val="0"/>
      <w:marBottom w:val="0"/>
      <w:divBdr>
        <w:top w:val="none" w:sz="0" w:space="0" w:color="auto"/>
        <w:left w:val="none" w:sz="0" w:space="0" w:color="auto"/>
        <w:bottom w:val="none" w:sz="0" w:space="0" w:color="auto"/>
        <w:right w:val="none" w:sz="0" w:space="0" w:color="auto"/>
      </w:divBdr>
    </w:div>
    <w:div w:id="539628950">
      <w:bodyDiv w:val="1"/>
      <w:marLeft w:val="0"/>
      <w:marRight w:val="0"/>
      <w:marTop w:val="0"/>
      <w:marBottom w:val="0"/>
      <w:divBdr>
        <w:top w:val="none" w:sz="0" w:space="0" w:color="auto"/>
        <w:left w:val="none" w:sz="0" w:space="0" w:color="auto"/>
        <w:bottom w:val="none" w:sz="0" w:space="0" w:color="auto"/>
        <w:right w:val="none" w:sz="0" w:space="0" w:color="auto"/>
      </w:divBdr>
    </w:div>
    <w:div w:id="820653540">
      <w:bodyDiv w:val="1"/>
      <w:marLeft w:val="0"/>
      <w:marRight w:val="0"/>
      <w:marTop w:val="0"/>
      <w:marBottom w:val="0"/>
      <w:divBdr>
        <w:top w:val="none" w:sz="0" w:space="0" w:color="auto"/>
        <w:left w:val="none" w:sz="0" w:space="0" w:color="auto"/>
        <w:bottom w:val="none" w:sz="0" w:space="0" w:color="auto"/>
        <w:right w:val="none" w:sz="0" w:space="0" w:color="auto"/>
      </w:divBdr>
    </w:div>
    <w:div w:id="1399329066">
      <w:bodyDiv w:val="1"/>
      <w:marLeft w:val="0"/>
      <w:marRight w:val="0"/>
      <w:marTop w:val="0"/>
      <w:marBottom w:val="0"/>
      <w:divBdr>
        <w:top w:val="none" w:sz="0" w:space="0" w:color="auto"/>
        <w:left w:val="none" w:sz="0" w:space="0" w:color="auto"/>
        <w:bottom w:val="none" w:sz="0" w:space="0" w:color="auto"/>
        <w:right w:val="none" w:sz="0" w:space="0" w:color="auto"/>
      </w:divBdr>
    </w:div>
    <w:div w:id="21222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z.yok.gov.tr/UlusalTezMerkezi/tezTeslimKilavuz.jsp"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E3FC5-39D3-4E6E-8CE7-C3EBBBCA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388</Words>
  <Characters>2213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Ebru Kürkçü</cp:lastModifiedBy>
  <cp:revision>4</cp:revision>
  <cp:lastPrinted>2018-10-16T07:52:00Z</cp:lastPrinted>
  <dcterms:created xsi:type="dcterms:W3CDTF">2021-11-16T14:56:00Z</dcterms:created>
  <dcterms:modified xsi:type="dcterms:W3CDTF">2022-09-04T19:40:00Z</dcterms:modified>
</cp:coreProperties>
</file>